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83"/>
        <w:gridCol w:w="957"/>
        <w:gridCol w:w="957"/>
        <w:gridCol w:w="956"/>
        <w:gridCol w:w="956"/>
        <w:gridCol w:w="956"/>
        <w:gridCol w:w="956"/>
        <w:gridCol w:w="956"/>
        <w:gridCol w:w="956"/>
        <w:gridCol w:w="1211"/>
      </w:tblGrid>
      <w:tr w:rsidR="008A17EE" w:rsidRPr="00AA7B85" w:rsidTr="00254BCF">
        <w:trPr>
          <w:trHeight w:val="550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500969" w:rsidRDefault="00183D03" w:rsidP="004B721F">
            <w:pPr>
              <w:spacing w:line="200" w:lineRule="atLeast"/>
              <w:jc w:val="both"/>
              <w:outlineLvl w:val="1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sz w:val="44"/>
                <w:szCs w:val="44"/>
                <w:lang w:eastAsia="ru-RU"/>
              </w:rPr>
            </w:pPr>
            <w:r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44"/>
                <w:szCs w:val="44"/>
                <w:lang w:eastAsia="ru-RU"/>
              </w:rPr>
              <w:t xml:space="preserve">Шиномонтажный </w:t>
            </w:r>
            <w:r w:rsidR="008A17EE" w:rsidRPr="00EB1887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44"/>
                <w:szCs w:val="44"/>
                <w:lang w:eastAsia="ru-RU"/>
              </w:rPr>
              <w:t>комплекс</w:t>
            </w:r>
            <w:r w:rsidR="003137C2" w:rsidRPr="00EB1887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40"/>
                <w:szCs w:val="40"/>
                <w:lang w:eastAsia="ru-RU"/>
              </w:rPr>
              <w:t xml:space="preserve"> </w:t>
            </w:r>
            <w:r w:rsidR="004B721F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44"/>
                <w:szCs w:val="44"/>
                <w:lang w:eastAsia="ru-RU"/>
              </w:rPr>
              <w:t xml:space="preserve">                       </w:t>
            </w:r>
            <w:bookmarkStart w:id="0" w:name="_MON_1580865311"/>
            <w:bookmarkStart w:id="1" w:name="_GoBack"/>
            <w:bookmarkEnd w:id="0"/>
            <w:bookmarkEnd w:id="1"/>
            <w:r w:rsidR="00ED3E2F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44"/>
                <w:szCs w:val="44"/>
                <w:lang w:eastAsia="ru-RU"/>
              </w:rPr>
              <w:object w:dxaOrig="3523" w:dyaOrig="7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36pt" o:ole="">
                  <v:imagedata r:id="rId9" o:title=""/>
                </v:shape>
                <o:OLEObject Type="Embed" ProgID="Word.Document.12" ShapeID="_x0000_i1025" DrawAspect="Content" ObjectID="_1584808171" r:id="rId10">
                  <o:FieldCodes>\s</o:FieldCodes>
                </o:OLEObject>
              </w:object>
            </w:r>
            <w:r w:rsidR="003137C2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44"/>
                <w:szCs w:val="44"/>
                <w:lang w:eastAsia="ru-RU"/>
              </w:rPr>
              <w:t xml:space="preserve"> </w:t>
            </w:r>
          </w:p>
        </w:tc>
      </w:tr>
      <w:tr w:rsidR="008A17EE" w:rsidRPr="008A17EE" w:rsidTr="00254BCF">
        <w:trPr>
          <w:trHeight w:val="5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24"/>
                <w:szCs w:val="24"/>
                <w:lang w:eastAsia="ru-RU"/>
              </w:rPr>
              <w:t>Легковые автомобили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4B721F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4B721F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R21</w:t>
            </w:r>
            <w:r w:rsidR="004B721F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+</w:t>
            </w:r>
          </w:p>
        </w:tc>
      </w:tr>
      <w:tr w:rsidR="008A17EE" w:rsidRPr="00500969" w:rsidTr="00254BCF">
        <w:trPr>
          <w:trHeight w:val="6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Всё включено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                   1 колесо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                    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4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  400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  450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  500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  600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 700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  850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1000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1150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1300 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5200</w:t>
            </w:r>
          </w:p>
        </w:tc>
      </w:tr>
      <w:tr w:rsidR="008A17EE" w:rsidRPr="008A17EE" w:rsidTr="00254BCF">
        <w:trPr>
          <w:trHeight w:val="17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Снятие и установка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Технологическая мойка колёс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Демонтаж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*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Монтаж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* 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Балансировка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Бескамерный вентиль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F0000"/>
                <w:lang w:eastAsia="ru-RU"/>
              </w:rPr>
              <w:t>*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 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Упаковка (пакет)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F000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130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140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60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60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90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110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190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60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130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190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230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220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190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210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300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250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210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240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350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300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240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260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400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25         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</w:tr>
      <w:tr w:rsidR="008A17EE" w:rsidRPr="008A17EE" w:rsidTr="00BA6070">
        <w:trPr>
          <w:trHeight w:val="4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24"/>
                <w:szCs w:val="24"/>
                <w:lang w:eastAsia="ru-RU"/>
              </w:rPr>
              <w:t>Внедорожники,SUV</w:t>
            </w:r>
            <w:proofErr w:type="spellEnd"/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24"/>
                <w:szCs w:val="24"/>
                <w:lang w:eastAsia="ru-RU"/>
              </w:rPr>
              <w:t>,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E60C4" w:rsidRDefault="008E60C4" w:rsidP="004B721F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</w:pPr>
          </w:p>
          <w:p w:rsidR="008A17EE" w:rsidRPr="00FF5439" w:rsidRDefault="004B721F" w:rsidP="004B721F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>
              <w:rPr>
                <w:rFonts w:ascii="Franklin Gothic Medium Cond" w:eastAsia="Gungsuh" w:hAnsi="Franklin Gothic Medium Cond" w:cstheme="minorHAnsi"/>
                <w:b/>
                <w:bCs/>
                <w:color w:val="F16522"/>
                <w:lang w:eastAsia="ru-RU"/>
              </w:rPr>
              <w:t>R21+</w:t>
            </w:r>
          </w:p>
        </w:tc>
      </w:tr>
      <w:tr w:rsidR="008A17EE" w:rsidRPr="008A17EE" w:rsidTr="00254BCF">
        <w:trPr>
          <w:trHeight w:val="6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Всё включено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                  1 колесо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                    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4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  450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500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600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700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  850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1000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1150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1300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1450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br/>
              <w:t>5800 </w:t>
            </w:r>
          </w:p>
        </w:tc>
      </w:tr>
      <w:tr w:rsidR="008A17EE" w:rsidRPr="008A17EE" w:rsidTr="00254BCF">
        <w:trPr>
          <w:trHeight w:val="17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Снятие и установка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Технологическая мойка колёс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Демонтаж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*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Монтаж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333333"/>
                <w:lang w:eastAsia="ru-RU"/>
              </w:rPr>
              <w:t>*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Балансировка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Бескамерный вентиль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F0000"/>
                <w:lang w:eastAsia="ru-RU"/>
              </w:rPr>
              <w:t>*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Упаковка (пакет)</w:t>
            </w:r>
            <w:r w:rsidRPr="00FF5439">
              <w:rPr>
                <w:rFonts w:ascii="Franklin Gothic Medium Cond" w:eastAsia="Gungsuh" w:hAnsi="Franklin Gothic Medium Cond" w:cstheme="minorHAnsi"/>
                <w:b/>
                <w:bCs/>
                <w:color w:val="FF0000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130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BA6070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140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60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90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110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60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130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7D42DF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180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240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220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180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220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300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250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210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240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350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300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230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270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400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BA6070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t>350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100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260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290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  <w:t>450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  <w:br/>
            </w:r>
          </w:p>
          <w:p w:rsidR="008A17EE" w:rsidRPr="00FF5439" w:rsidRDefault="007D42DF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lang w:eastAsia="ru-RU"/>
              </w:rPr>
            </w:pP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t>25</w:t>
            </w:r>
            <w:r w:rsidRPr="00FF5439">
              <w:rPr>
                <w:rFonts w:ascii="Franklin Gothic Medium Cond" w:eastAsia="Gungsuh" w:hAnsi="Franklin Gothic Medium Cond" w:cstheme="minorHAnsi"/>
                <w:b/>
                <w:color w:val="FF9999"/>
                <w:lang w:eastAsia="ru-RU"/>
              </w:rPr>
              <w:br/>
              <w:t>25</w:t>
            </w:r>
          </w:p>
        </w:tc>
      </w:tr>
      <w:tr w:rsidR="008A17EE" w:rsidRPr="008A17EE" w:rsidTr="00254BCF">
        <w:trPr>
          <w:trHeight w:val="409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8A17EE" w:rsidRPr="0050096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color w:val="333333"/>
                <w:sz w:val="24"/>
                <w:szCs w:val="24"/>
                <w:lang w:eastAsia="ru-RU"/>
              </w:rPr>
            </w:pPr>
            <w:r w:rsidRPr="00203492">
              <w:rPr>
                <w:rFonts w:ascii="Franklin Gothic Medium Cond" w:eastAsia="Gungsuh" w:hAnsi="Franklin Gothic Medium Cond" w:cstheme="minorHAnsi"/>
                <w:b/>
                <w:color w:val="FF0000"/>
                <w:sz w:val="24"/>
                <w:szCs w:val="24"/>
                <w:lang w:eastAsia="ru-RU"/>
              </w:rPr>
              <w:t>  </w:t>
            </w:r>
            <w:r w:rsidRPr="00203492">
              <w:rPr>
                <w:rFonts w:ascii="Franklin Gothic Medium Cond" w:eastAsia="Gungsuh" w:hAnsi="Franklin Gothic Medium Cond" w:cstheme="minorHAnsi"/>
                <w:b/>
                <w:bCs/>
                <w:iCs/>
                <w:color w:val="FF0000"/>
                <w:sz w:val="24"/>
                <w:szCs w:val="24"/>
                <w:lang w:eastAsia="ru-RU"/>
              </w:rPr>
              <w:t>*</w:t>
            </w:r>
            <w:r w:rsidR="005827D2">
              <w:rPr>
                <w:rFonts w:ascii="Franklin Gothic Medium Cond" w:eastAsia="Gungsuh" w:hAnsi="Franklin Gothic Medium Cond" w:cstheme="minorHAnsi"/>
                <w:b/>
                <w:iCs/>
                <w:color w:val="FF0000"/>
                <w:sz w:val="24"/>
                <w:szCs w:val="24"/>
                <w:lang w:eastAsia="ru-RU"/>
              </w:rPr>
              <w:t>Уважаемые автовладельцы</w:t>
            </w:r>
            <w:r w:rsidRPr="00203492">
              <w:rPr>
                <w:rFonts w:ascii="Franklin Gothic Medium Cond" w:eastAsia="Gungsuh" w:hAnsi="Franklin Gothic Medium Cond" w:cstheme="minorHAnsi"/>
                <w:b/>
                <w:iCs/>
                <w:color w:val="FF0000"/>
                <w:sz w:val="24"/>
                <w:szCs w:val="24"/>
                <w:lang w:eastAsia="ru-RU"/>
              </w:rPr>
              <w:t>, при выполнении комплекса работ</w:t>
            </w:r>
            <w:proofErr w:type="gramStart"/>
            <w:r w:rsidRPr="00203492">
              <w:rPr>
                <w:rFonts w:ascii="Franklin Gothic Medium Cond" w:eastAsia="Gungsuh" w:hAnsi="Franklin Gothic Medium Cond" w:cstheme="minorHAnsi"/>
                <w:b/>
                <w:iCs/>
                <w:color w:val="FF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03492">
              <w:rPr>
                <w:rFonts w:ascii="Franklin Gothic Medium Cond" w:eastAsia="Gungsuh" w:hAnsi="Franklin Gothic Medium Cond" w:cstheme="minorHAnsi"/>
                <w:b/>
                <w:iCs/>
                <w:color w:val="FF0000"/>
                <w:sz w:val="24"/>
                <w:szCs w:val="24"/>
                <w:lang w:eastAsia="ru-RU"/>
              </w:rPr>
              <w:t>сё включено, установка бескамерного вентиля и упаковка в пакеты предоставляется бесплатно.                 </w:t>
            </w:r>
          </w:p>
        </w:tc>
      </w:tr>
      <w:tr w:rsidR="008A17EE" w:rsidRPr="008A17EE" w:rsidTr="00254BCF">
        <w:trPr>
          <w:trHeight w:val="625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hideMark/>
          </w:tcPr>
          <w:p w:rsidR="00ED3E2F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500969">
              <w:rPr>
                <w:rFonts w:ascii="Franklin Gothic Medium Cond" w:eastAsia="Gungsuh" w:hAnsi="Franklin Gothic Medium Cond" w:cstheme="minorHAnsi"/>
                <w:b/>
                <w:bCs/>
                <w:iCs/>
                <w:color w:val="333333"/>
                <w:sz w:val="24"/>
                <w:szCs w:val="24"/>
                <w:lang w:eastAsia="ru-RU"/>
              </w:rPr>
              <w:t>*</w:t>
            </w:r>
            <w:r w:rsidR="005827D2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Уважаемые автовладельцы</w:t>
            </w:r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шиномонтаже</w:t>
            </w:r>
            <w:proofErr w:type="spellEnd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демонтаж+монтаж</w:t>
            </w:r>
            <w:proofErr w:type="spellEnd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) специальных шин изготовленных по технологии "</w:t>
            </w:r>
            <w:proofErr w:type="spellStart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RunFlat</w:t>
            </w:r>
            <w:proofErr w:type="spellEnd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",</w:t>
            </w:r>
            <w:r w:rsidR="00AA7B85"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шин категории "С</w:t>
            </w:r>
            <w:proofErr w:type="gramStart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"(</w:t>
            </w:r>
            <w:proofErr w:type="gramEnd"/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грузовая), </w:t>
            </w:r>
          </w:p>
          <w:p w:rsidR="00ED3E2F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а так же шин с профилем менее 50%</w:t>
            </w:r>
            <w:r w:rsidR="00D54A76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 и более 70%</w:t>
            </w:r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, в</w:t>
            </w:r>
            <w:r w:rsidR="00AA7B85"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зымается дополнительная оплата </w:t>
            </w:r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250 р</w:t>
            </w:r>
            <w:r w:rsidR="00B96B56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ублей (Однократно) за 1 колесо. </w:t>
            </w:r>
          </w:p>
          <w:p w:rsidR="008A17EE" w:rsidRPr="00500969" w:rsidRDefault="008A17EE" w:rsidP="00EB1887">
            <w:pPr>
              <w:spacing w:line="200" w:lineRule="exact"/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</w:pPr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При монтаже обратных дисков взымается доплата 100 рублей за 1 </w:t>
            </w:r>
            <w:r w:rsidR="00B96B56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>колесо.</w:t>
            </w:r>
            <w:r w:rsidRPr="00500969">
              <w:rPr>
                <w:rFonts w:ascii="Franklin Gothic Medium Cond" w:eastAsia="Gungsuh" w:hAnsi="Franklin Gothic Medium Cond" w:cstheme="minorHAnsi"/>
                <w:b/>
                <w:iCs/>
                <w:color w:val="333333"/>
                <w:sz w:val="24"/>
                <w:szCs w:val="24"/>
                <w:lang w:eastAsia="ru-RU"/>
              </w:rPr>
              <w:t xml:space="preserve">        </w:t>
            </w:r>
          </w:p>
        </w:tc>
      </w:tr>
    </w:tbl>
    <w:p w:rsidR="00F770C2" w:rsidRPr="008A17EE" w:rsidRDefault="00F770C2" w:rsidP="00EB1887">
      <w:pPr>
        <w:spacing w:line="200" w:lineRule="exact"/>
        <w:rPr>
          <w:rFonts w:asciiTheme="majorHAnsi" w:hAnsiTheme="majorHAnsi"/>
          <w:sz w:val="20"/>
          <w:szCs w:val="20"/>
        </w:rPr>
      </w:pPr>
    </w:p>
    <w:sectPr w:rsidR="00F770C2" w:rsidRPr="008A17EE" w:rsidSect="00352794">
      <w:pgSz w:w="11906" w:h="16838"/>
      <w:pgMar w:top="851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27" w:rsidRDefault="00CD7927" w:rsidP="00FF5439">
      <w:r>
        <w:separator/>
      </w:r>
    </w:p>
  </w:endnote>
  <w:endnote w:type="continuationSeparator" w:id="0">
    <w:p w:rsidR="00CD7927" w:rsidRDefault="00CD7927" w:rsidP="00FF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27" w:rsidRDefault="00CD7927" w:rsidP="00FF5439">
      <w:r>
        <w:separator/>
      </w:r>
    </w:p>
  </w:footnote>
  <w:footnote w:type="continuationSeparator" w:id="0">
    <w:p w:rsidR="00CD7927" w:rsidRDefault="00CD7927" w:rsidP="00FF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68DB"/>
    <w:multiLevelType w:val="hybridMultilevel"/>
    <w:tmpl w:val="AC7E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E"/>
    <w:rsid w:val="00183D03"/>
    <w:rsid w:val="00185E54"/>
    <w:rsid w:val="00203492"/>
    <w:rsid w:val="00254BCF"/>
    <w:rsid w:val="003137C2"/>
    <w:rsid w:val="00352794"/>
    <w:rsid w:val="00481531"/>
    <w:rsid w:val="004B721F"/>
    <w:rsid w:val="00500969"/>
    <w:rsid w:val="00564BAB"/>
    <w:rsid w:val="005827D2"/>
    <w:rsid w:val="005C6A4F"/>
    <w:rsid w:val="007D42DF"/>
    <w:rsid w:val="00817153"/>
    <w:rsid w:val="008A17EE"/>
    <w:rsid w:val="008E60C4"/>
    <w:rsid w:val="00AA7B85"/>
    <w:rsid w:val="00B16BE9"/>
    <w:rsid w:val="00B57535"/>
    <w:rsid w:val="00B96B56"/>
    <w:rsid w:val="00BA6070"/>
    <w:rsid w:val="00BB54B1"/>
    <w:rsid w:val="00BB7D7F"/>
    <w:rsid w:val="00C025D5"/>
    <w:rsid w:val="00CD7927"/>
    <w:rsid w:val="00D54A76"/>
    <w:rsid w:val="00DE65BD"/>
    <w:rsid w:val="00E211BE"/>
    <w:rsid w:val="00E429EE"/>
    <w:rsid w:val="00E51F79"/>
    <w:rsid w:val="00EB1887"/>
    <w:rsid w:val="00ED3E2F"/>
    <w:rsid w:val="00EF75A9"/>
    <w:rsid w:val="00F770C2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4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439"/>
  </w:style>
  <w:style w:type="paragraph" w:styleId="a6">
    <w:name w:val="footer"/>
    <w:basedOn w:val="a"/>
    <w:link w:val="a7"/>
    <w:uiPriority w:val="99"/>
    <w:unhideWhenUsed/>
    <w:rsid w:val="00FF54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4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439"/>
  </w:style>
  <w:style w:type="paragraph" w:styleId="a6">
    <w:name w:val="footer"/>
    <w:basedOn w:val="a"/>
    <w:link w:val="a7"/>
    <w:uiPriority w:val="99"/>
    <w:unhideWhenUsed/>
    <w:rsid w:val="00FF54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17E9-C121-484F-80F7-3B878FAC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Lenovo</cp:lastModifiedBy>
  <cp:revision>4</cp:revision>
  <cp:lastPrinted>2018-02-22T21:50:00Z</cp:lastPrinted>
  <dcterms:created xsi:type="dcterms:W3CDTF">2018-02-24T12:55:00Z</dcterms:created>
  <dcterms:modified xsi:type="dcterms:W3CDTF">2018-04-09T16:43:00Z</dcterms:modified>
</cp:coreProperties>
</file>